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75" w:rsidRDefault="00187746" w:rsidP="00187746">
      <w:pPr>
        <w:jc w:val="center"/>
        <w:rPr>
          <w:b/>
          <w:sz w:val="32"/>
          <w:szCs w:val="32"/>
        </w:rPr>
      </w:pPr>
      <w:r>
        <w:rPr>
          <w:b/>
          <w:sz w:val="32"/>
          <w:szCs w:val="32"/>
        </w:rPr>
        <w:t xml:space="preserve">Omelia </w:t>
      </w:r>
      <w:r w:rsidRPr="00187746">
        <w:rPr>
          <w:b/>
          <w:sz w:val="32"/>
          <w:szCs w:val="32"/>
        </w:rPr>
        <w:t xml:space="preserve">Domenica di Pasqua 1 aprile 2018 </w:t>
      </w:r>
    </w:p>
    <w:p w:rsidR="00187746" w:rsidRPr="009A3F4E" w:rsidRDefault="00187746" w:rsidP="00187746">
      <w:pPr>
        <w:jc w:val="center"/>
        <w:rPr>
          <w:b/>
          <w:sz w:val="28"/>
          <w:szCs w:val="28"/>
        </w:rPr>
      </w:pPr>
      <w:r w:rsidRPr="009A3F4E">
        <w:rPr>
          <w:b/>
          <w:sz w:val="28"/>
          <w:szCs w:val="28"/>
        </w:rPr>
        <w:t>(</w:t>
      </w:r>
      <w:r w:rsidR="00226C75" w:rsidRPr="009A3F4E">
        <w:rPr>
          <w:b/>
          <w:sz w:val="28"/>
          <w:szCs w:val="28"/>
        </w:rPr>
        <w:t>c</w:t>
      </w:r>
      <w:r w:rsidRPr="009A3F4E">
        <w:rPr>
          <w:b/>
          <w:sz w:val="28"/>
          <w:szCs w:val="28"/>
        </w:rPr>
        <w:t>attedrale di Trento)</w:t>
      </w:r>
    </w:p>
    <w:p w:rsidR="00226C75" w:rsidRDefault="00226C75" w:rsidP="00E94D85">
      <w:pPr>
        <w:jc w:val="both"/>
        <w:rPr>
          <w:sz w:val="28"/>
          <w:szCs w:val="28"/>
        </w:rPr>
      </w:pPr>
    </w:p>
    <w:p w:rsidR="007A0416" w:rsidRDefault="00D200BA" w:rsidP="00E94D85">
      <w:pPr>
        <w:jc w:val="both"/>
        <w:rPr>
          <w:sz w:val="28"/>
          <w:szCs w:val="28"/>
        </w:rPr>
      </w:pPr>
      <w:r w:rsidRPr="00D200BA">
        <w:rPr>
          <w:sz w:val="28"/>
          <w:szCs w:val="28"/>
        </w:rPr>
        <w:t xml:space="preserve">Tutti conosciamo le </w:t>
      </w:r>
      <w:r w:rsidRPr="00091CF5">
        <w:rPr>
          <w:b/>
          <w:sz w:val="28"/>
          <w:szCs w:val="28"/>
        </w:rPr>
        <w:t>fatiche</w:t>
      </w:r>
      <w:r w:rsidRPr="00D200BA">
        <w:rPr>
          <w:sz w:val="28"/>
          <w:szCs w:val="28"/>
        </w:rPr>
        <w:t xml:space="preserve"> delle donne e degli uomini nel </w:t>
      </w:r>
      <w:r w:rsidRPr="00091CF5">
        <w:rPr>
          <w:b/>
          <w:sz w:val="28"/>
          <w:szCs w:val="28"/>
        </w:rPr>
        <w:t xml:space="preserve">dare credito al sepolcro vuoto </w:t>
      </w:r>
      <w:r w:rsidRPr="00D200BA">
        <w:rPr>
          <w:sz w:val="28"/>
          <w:szCs w:val="28"/>
        </w:rPr>
        <w:t xml:space="preserve">e alla </w:t>
      </w:r>
      <w:r w:rsidRPr="00091CF5">
        <w:rPr>
          <w:b/>
          <w:sz w:val="28"/>
          <w:szCs w:val="28"/>
        </w:rPr>
        <w:t>notizia che il Risorto abita la Storia</w:t>
      </w:r>
      <w:r w:rsidRPr="00D200BA">
        <w:rPr>
          <w:sz w:val="28"/>
          <w:szCs w:val="28"/>
        </w:rPr>
        <w:t>. Su questo terreno si affollano dubbi e interrogativi</w:t>
      </w:r>
      <w:r>
        <w:rPr>
          <w:sz w:val="28"/>
          <w:szCs w:val="28"/>
        </w:rPr>
        <w:t>, che facilmente assecondiamo. Non siamo altrettanto risoluti nel</w:t>
      </w:r>
      <w:r w:rsidR="00E94D85">
        <w:rPr>
          <w:sz w:val="28"/>
          <w:szCs w:val="28"/>
        </w:rPr>
        <w:t xml:space="preserve"> </w:t>
      </w:r>
      <w:r w:rsidRPr="00E94D85">
        <w:rPr>
          <w:sz w:val="28"/>
          <w:szCs w:val="28"/>
        </w:rPr>
        <w:t xml:space="preserve">mettere sotto </w:t>
      </w:r>
      <w:r w:rsidR="00E94D85">
        <w:rPr>
          <w:sz w:val="28"/>
          <w:szCs w:val="28"/>
        </w:rPr>
        <w:t xml:space="preserve">la </w:t>
      </w:r>
      <w:r w:rsidRPr="00E94D85">
        <w:rPr>
          <w:sz w:val="28"/>
          <w:szCs w:val="28"/>
        </w:rPr>
        <w:t>lente d</w:t>
      </w:r>
      <w:r w:rsidR="00E94D85">
        <w:rPr>
          <w:sz w:val="28"/>
          <w:szCs w:val="28"/>
        </w:rPr>
        <w:t>’</w:t>
      </w:r>
      <w:r w:rsidRPr="00E94D85">
        <w:rPr>
          <w:sz w:val="28"/>
          <w:szCs w:val="28"/>
        </w:rPr>
        <w:t>ingrandimento un</w:t>
      </w:r>
      <w:r w:rsidR="00E94D85">
        <w:rPr>
          <w:sz w:val="28"/>
          <w:szCs w:val="28"/>
        </w:rPr>
        <w:t>’</w:t>
      </w:r>
      <w:r w:rsidR="00E94D85" w:rsidRPr="00091CF5">
        <w:rPr>
          <w:b/>
          <w:sz w:val="28"/>
          <w:szCs w:val="28"/>
        </w:rPr>
        <w:t xml:space="preserve">esistenza </w:t>
      </w:r>
      <w:r w:rsidRPr="00E94D85">
        <w:rPr>
          <w:sz w:val="28"/>
          <w:szCs w:val="28"/>
        </w:rPr>
        <w:t>che</w:t>
      </w:r>
      <w:r w:rsidR="00E94D85">
        <w:rPr>
          <w:sz w:val="28"/>
          <w:szCs w:val="28"/>
        </w:rPr>
        <w:t xml:space="preserve">, </w:t>
      </w:r>
      <w:r w:rsidRPr="00E94D85">
        <w:rPr>
          <w:sz w:val="28"/>
          <w:szCs w:val="28"/>
        </w:rPr>
        <w:t>spesso</w:t>
      </w:r>
      <w:r w:rsidR="00E94D85">
        <w:rPr>
          <w:sz w:val="28"/>
          <w:szCs w:val="28"/>
        </w:rPr>
        <w:t>,</w:t>
      </w:r>
      <w:r w:rsidRPr="00E94D85">
        <w:rPr>
          <w:sz w:val="28"/>
          <w:szCs w:val="28"/>
        </w:rPr>
        <w:t xml:space="preserve"> </w:t>
      </w:r>
      <w:r w:rsidR="00E94D85" w:rsidRPr="00091CF5">
        <w:rPr>
          <w:b/>
          <w:sz w:val="28"/>
          <w:szCs w:val="28"/>
        </w:rPr>
        <w:t xml:space="preserve">appare più come </w:t>
      </w:r>
      <w:r w:rsidRPr="00091CF5">
        <w:rPr>
          <w:b/>
          <w:sz w:val="28"/>
          <w:szCs w:val="28"/>
        </w:rPr>
        <w:t>un sepolcro</w:t>
      </w:r>
      <w:r w:rsidRPr="00E94D85">
        <w:rPr>
          <w:sz w:val="28"/>
          <w:szCs w:val="28"/>
        </w:rPr>
        <w:t xml:space="preserve">, </w:t>
      </w:r>
      <w:r w:rsidR="00E94D85">
        <w:rPr>
          <w:sz w:val="28"/>
          <w:szCs w:val="28"/>
        </w:rPr>
        <w:t xml:space="preserve">che </w:t>
      </w:r>
      <w:r w:rsidR="00B16F3C">
        <w:rPr>
          <w:sz w:val="28"/>
          <w:szCs w:val="28"/>
        </w:rPr>
        <w:t xml:space="preserve">non </w:t>
      </w:r>
      <w:bookmarkStart w:id="0" w:name="_GoBack"/>
      <w:bookmarkEnd w:id="0"/>
      <w:r w:rsidR="00E94D85">
        <w:rPr>
          <w:sz w:val="28"/>
          <w:szCs w:val="28"/>
        </w:rPr>
        <w:t>l’</w:t>
      </w:r>
      <w:r w:rsidR="00E94D85" w:rsidRPr="00091CF5">
        <w:rPr>
          <w:b/>
          <w:sz w:val="28"/>
          <w:szCs w:val="28"/>
        </w:rPr>
        <w:t>habitat della vita</w:t>
      </w:r>
      <w:r w:rsidR="00E94D85">
        <w:rPr>
          <w:sz w:val="28"/>
          <w:szCs w:val="28"/>
        </w:rPr>
        <w:t xml:space="preserve">. Da qui deriva anche quel vero </w:t>
      </w:r>
      <w:r w:rsidR="00E94D85" w:rsidRPr="00091CF5">
        <w:rPr>
          <w:b/>
          <w:sz w:val="28"/>
          <w:szCs w:val="28"/>
        </w:rPr>
        <w:t xml:space="preserve">mobbing sociale </w:t>
      </w:r>
      <w:r w:rsidR="00E94D85" w:rsidRPr="00091CF5">
        <w:rPr>
          <w:sz w:val="28"/>
          <w:szCs w:val="28"/>
        </w:rPr>
        <w:t xml:space="preserve">che giudica e incasella, emettendo su tutto e su tutti </w:t>
      </w:r>
      <w:r w:rsidR="00E94D85" w:rsidRPr="00091CF5">
        <w:rPr>
          <w:b/>
          <w:sz w:val="28"/>
          <w:szCs w:val="28"/>
        </w:rPr>
        <w:t>sentenze senza appello</w:t>
      </w:r>
      <w:r w:rsidR="00E94D85">
        <w:rPr>
          <w:sz w:val="28"/>
          <w:szCs w:val="28"/>
        </w:rPr>
        <w:t>. S</w:t>
      </w:r>
      <w:r w:rsidRPr="00E94D85">
        <w:rPr>
          <w:sz w:val="28"/>
          <w:szCs w:val="28"/>
        </w:rPr>
        <w:t xml:space="preserve">ulle ragioni del </w:t>
      </w:r>
      <w:r w:rsidRPr="00091CF5">
        <w:rPr>
          <w:b/>
          <w:sz w:val="28"/>
          <w:szCs w:val="28"/>
        </w:rPr>
        <w:t>disagio esistenziale si sorvola</w:t>
      </w:r>
      <w:r w:rsidRPr="00E94D85">
        <w:rPr>
          <w:sz w:val="28"/>
          <w:szCs w:val="28"/>
        </w:rPr>
        <w:t xml:space="preserve">, nessuno si interroga e si fatica a </w:t>
      </w:r>
      <w:r w:rsidR="00E94D85">
        <w:rPr>
          <w:sz w:val="28"/>
          <w:szCs w:val="28"/>
        </w:rPr>
        <w:t xml:space="preserve">dare credito a </w:t>
      </w:r>
      <w:r w:rsidRPr="00E94D85">
        <w:rPr>
          <w:sz w:val="28"/>
          <w:szCs w:val="28"/>
        </w:rPr>
        <w:t xml:space="preserve">chi </w:t>
      </w:r>
      <w:r w:rsidR="00E94D85">
        <w:rPr>
          <w:sz w:val="28"/>
          <w:szCs w:val="28"/>
        </w:rPr>
        <w:t xml:space="preserve">propone </w:t>
      </w:r>
      <w:r w:rsidRPr="00E94D85">
        <w:rPr>
          <w:sz w:val="28"/>
          <w:szCs w:val="28"/>
        </w:rPr>
        <w:t xml:space="preserve">spazi </w:t>
      </w:r>
      <w:r w:rsidR="00E94D85">
        <w:rPr>
          <w:sz w:val="28"/>
          <w:szCs w:val="28"/>
        </w:rPr>
        <w:t xml:space="preserve">di </w:t>
      </w:r>
      <w:r w:rsidRPr="00E94D85">
        <w:rPr>
          <w:sz w:val="28"/>
          <w:szCs w:val="28"/>
        </w:rPr>
        <w:t xml:space="preserve">rilancio </w:t>
      </w:r>
      <w:r w:rsidR="00E94D85">
        <w:rPr>
          <w:sz w:val="28"/>
          <w:szCs w:val="28"/>
        </w:rPr>
        <w:t xml:space="preserve">e </w:t>
      </w:r>
      <w:r w:rsidRPr="00E94D85">
        <w:rPr>
          <w:sz w:val="28"/>
          <w:szCs w:val="28"/>
        </w:rPr>
        <w:t>d</w:t>
      </w:r>
      <w:r w:rsidR="00E94D85">
        <w:rPr>
          <w:sz w:val="28"/>
          <w:szCs w:val="28"/>
        </w:rPr>
        <w:t>i</w:t>
      </w:r>
      <w:r w:rsidRPr="00E94D85">
        <w:rPr>
          <w:sz w:val="28"/>
          <w:szCs w:val="28"/>
        </w:rPr>
        <w:t xml:space="preserve"> fiducia.</w:t>
      </w:r>
      <w:r w:rsidR="00E94D85">
        <w:rPr>
          <w:sz w:val="28"/>
          <w:szCs w:val="28"/>
        </w:rPr>
        <w:t xml:space="preserve"> </w:t>
      </w:r>
      <w:r w:rsidR="007A0416">
        <w:rPr>
          <w:sz w:val="28"/>
          <w:szCs w:val="28"/>
        </w:rPr>
        <w:t xml:space="preserve">Fanno impressione i dati sulle varie </w:t>
      </w:r>
      <w:r w:rsidR="007A0416" w:rsidRPr="00091CF5">
        <w:rPr>
          <w:b/>
          <w:sz w:val="28"/>
          <w:szCs w:val="28"/>
        </w:rPr>
        <w:t>dipendenze</w:t>
      </w:r>
      <w:r w:rsidR="007A0416">
        <w:rPr>
          <w:sz w:val="28"/>
          <w:szCs w:val="28"/>
        </w:rPr>
        <w:t xml:space="preserve">, da cui nessuna età è esclusa. Ma ben poco ci si avventura nel cercarne le cause e individuare vie d’uscita. </w:t>
      </w:r>
    </w:p>
    <w:p w:rsidR="007A0416" w:rsidRDefault="007A0416" w:rsidP="003E0758">
      <w:pPr>
        <w:jc w:val="both"/>
        <w:rPr>
          <w:sz w:val="28"/>
          <w:szCs w:val="28"/>
        </w:rPr>
      </w:pPr>
      <w:r w:rsidRPr="00FB07FA">
        <w:rPr>
          <w:sz w:val="28"/>
          <w:szCs w:val="28"/>
        </w:rPr>
        <w:t>Talvolta</w:t>
      </w:r>
      <w:r>
        <w:rPr>
          <w:b/>
          <w:sz w:val="28"/>
          <w:szCs w:val="28"/>
        </w:rPr>
        <w:t xml:space="preserve"> </w:t>
      </w:r>
      <w:r w:rsidRPr="005D0CC1">
        <w:rPr>
          <w:b/>
          <w:sz w:val="28"/>
          <w:szCs w:val="28"/>
        </w:rPr>
        <w:t>sembra che abbiamo più paura della vita che della morte</w:t>
      </w:r>
      <w:r w:rsidR="00FB07FA">
        <w:rPr>
          <w:sz w:val="28"/>
          <w:szCs w:val="28"/>
        </w:rPr>
        <w:t xml:space="preserve">; anche </w:t>
      </w:r>
      <w:r>
        <w:rPr>
          <w:sz w:val="28"/>
          <w:szCs w:val="28"/>
        </w:rPr>
        <w:t xml:space="preserve">il testo evangelico </w:t>
      </w:r>
      <w:r w:rsidR="00FB07FA">
        <w:rPr>
          <w:sz w:val="28"/>
          <w:szCs w:val="28"/>
        </w:rPr>
        <w:t>presenta questa verità: le donne davanti alla notizia della Risurrezione hanno paura</w:t>
      </w:r>
      <w:r>
        <w:rPr>
          <w:sz w:val="28"/>
          <w:szCs w:val="28"/>
        </w:rPr>
        <w:t xml:space="preserve">. </w:t>
      </w:r>
    </w:p>
    <w:p w:rsidR="00FB07FA" w:rsidRPr="00FB07FA" w:rsidRDefault="003E0758" w:rsidP="003E0758">
      <w:pPr>
        <w:jc w:val="both"/>
        <w:rPr>
          <w:sz w:val="28"/>
          <w:szCs w:val="28"/>
        </w:rPr>
      </w:pPr>
      <w:r>
        <w:rPr>
          <w:sz w:val="28"/>
          <w:szCs w:val="28"/>
        </w:rPr>
        <w:t xml:space="preserve">Ma “Egli vi precede in Galilea, là lo vedrete” (Mc 16,7). Il luogo primo e fondamentale dove trovare il Risorto è la Storia. </w:t>
      </w:r>
      <w:r w:rsidR="00FB07FA" w:rsidRPr="00FB07FA">
        <w:rPr>
          <w:sz w:val="28"/>
          <w:szCs w:val="28"/>
        </w:rPr>
        <w:t xml:space="preserve">Per far ripartire la vita serve andare nella Galilea che è il quotidiano delle persone.  </w:t>
      </w:r>
    </w:p>
    <w:p w:rsidR="00974D47" w:rsidRDefault="00FB07FA" w:rsidP="003E0758">
      <w:pPr>
        <w:jc w:val="both"/>
        <w:rPr>
          <w:sz w:val="28"/>
          <w:szCs w:val="28"/>
        </w:rPr>
      </w:pPr>
      <w:r w:rsidRPr="00FB07FA">
        <w:rPr>
          <w:sz w:val="28"/>
          <w:szCs w:val="28"/>
        </w:rPr>
        <w:t xml:space="preserve">Lì potremo trovare il Risorto. Negli angoli dell’umanità e delle periferie dove uomini e donne si assumono </w:t>
      </w:r>
      <w:r>
        <w:rPr>
          <w:sz w:val="28"/>
          <w:szCs w:val="28"/>
        </w:rPr>
        <w:t xml:space="preserve">la </w:t>
      </w:r>
      <w:r w:rsidRPr="00FB07FA">
        <w:rPr>
          <w:sz w:val="28"/>
          <w:szCs w:val="28"/>
        </w:rPr>
        <w:t>fatica di frequentare la vita con senso di responsabilità</w:t>
      </w:r>
      <w:r w:rsidR="002513DF">
        <w:rPr>
          <w:sz w:val="28"/>
          <w:szCs w:val="28"/>
        </w:rPr>
        <w:t xml:space="preserve">. Risurrezione è </w:t>
      </w:r>
      <w:r w:rsidR="002513DF" w:rsidRPr="003929AB">
        <w:rPr>
          <w:sz w:val="27"/>
          <w:szCs w:val="27"/>
        </w:rPr>
        <w:t>l’</w:t>
      </w:r>
      <w:r w:rsidR="002513DF" w:rsidRPr="003929AB">
        <w:rPr>
          <w:b/>
          <w:sz w:val="27"/>
          <w:szCs w:val="27"/>
        </w:rPr>
        <w:t>onestà personale</w:t>
      </w:r>
      <w:r w:rsidR="002513DF" w:rsidRPr="003929AB">
        <w:rPr>
          <w:sz w:val="27"/>
          <w:szCs w:val="27"/>
        </w:rPr>
        <w:t xml:space="preserve"> che </w:t>
      </w:r>
      <w:r w:rsidR="002513DF">
        <w:rPr>
          <w:sz w:val="27"/>
          <w:szCs w:val="27"/>
        </w:rPr>
        <w:t xml:space="preserve">ci invita a essere </w:t>
      </w:r>
      <w:r w:rsidR="002513DF" w:rsidRPr="003929AB">
        <w:rPr>
          <w:sz w:val="27"/>
          <w:szCs w:val="27"/>
        </w:rPr>
        <w:t>irreprensibili e sobri</w:t>
      </w:r>
      <w:r w:rsidR="002513DF">
        <w:rPr>
          <w:sz w:val="27"/>
          <w:szCs w:val="27"/>
        </w:rPr>
        <w:t xml:space="preserve">. Risurrezione è il tesoro prezioso di </w:t>
      </w:r>
      <w:r w:rsidR="002513DF" w:rsidRPr="003929AB">
        <w:rPr>
          <w:b/>
          <w:sz w:val="27"/>
          <w:szCs w:val="27"/>
        </w:rPr>
        <w:t>relazioni sociali</w:t>
      </w:r>
      <w:r w:rsidR="002513DF" w:rsidRPr="003929AB">
        <w:rPr>
          <w:sz w:val="27"/>
          <w:szCs w:val="27"/>
        </w:rPr>
        <w:t xml:space="preserve"> </w:t>
      </w:r>
      <w:r w:rsidR="002513DF">
        <w:rPr>
          <w:sz w:val="27"/>
          <w:szCs w:val="27"/>
        </w:rPr>
        <w:t>costruite sull’</w:t>
      </w:r>
      <w:r w:rsidR="002513DF" w:rsidRPr="003929AB">
        <w:rPr>
          <w:sz w:val="27"/>
          <w:szCs w:val="27"/>
        </w:rPr>
        <w:t>ospitali</w:t>
      </w:r>
      <w:r w:rsidR="002513DF">
        <w:rPr>
          <w:sz w:val="27"/>
          <w:szCs w:val="27"/>
        </w:rPr>
        <w:t>tà</w:t>
      </w:r>
      <w:r w:rsidR="002513DF" w:rsidRPr="003929AB">
        <w:rPr>
          <w:sz w:val="27"/>
          <w:szCs w:val="27"/>
        </w:rPr>
        <w:t xml:space="preserve">, </w:t>
      </w:r>
      <w:r w:rsidR="002513DF">
        <w:rPr>
          <w:sz w:val="27"/>
          <w:szCs w:val="27"/>
        </w:rPr>
        <w:t xml:space="preserve">la </w:t>
      </w:r>
      <w:r w:rsidR="002513DF" w:rsidRPr="003929AB">
        <w:rPr>
          <w:sz w:val="27"/>
          <w:szCs w:val="27"/>
        </w:rPr>
        <w:t>non violen</w:t>
      </w:r>
      <w:r w:rsidR="002513DF">
        <w:rPr>
          <w:sz w:val="27"/>
          <w:szCs w:val="27"/>
        </w:rPr>
        <w:t>za</w:t>
      </w:r>
      <w:r w:rsidR="002513DF" w:rsidRPr="003929AB">
        <w:rPr>
          <w:sz w:val="27"/>
          <w:szCs w:val="27"/>
        </w:rPr>
        <w:t xml:space="preserve">, </w:t>
      </w:r>
      <w:r w:rsidR="002513DF">
        <w:rPr>
          <w:sz w:val="27"/>
          <w:szCs w:val="27"/>
        </w:rPr>
        <w:t xml:space="preserve">la generosità, la </w:t>
      </w:r>
      <w:r w:rsidR="002513DF" w:rsidRPr="003929AB">
        <w:rPr>
          <w:sz w:val="27"/>
          <w:szCs w:val="27"/>
        </w:rPr>
        <w:t>sinceri</w:t>
      </w:r>
      <w:r w:rsidR="002513DF">
        <w:rPr>
          <w:sz w:val="27"/>
          <w:szCs w:val="27"/>
        </w:rPr>
        <w:t>tà.</w:t>
      </w:r>
      <w:r w:rsidR="003E0758">
        <w:rPr>
          <w:sz w:val="27"/>
          <w:szCs w:val="27"/>
        </w:rPr>
        <w:t xml:space="preserve">  </w:t>
      </w:r>
      <w:r w:rsidR="002513DF">
        <w:rPr>
          <w:sz w:val="27"/>
          <w:szCs w:val="27"/>
        </w:rPr>
        <w:t xml:space="preserve">Risurrezione è </w:t>
      </w:r>
      <w:r w:rsidR="003E0758" w:rsidRPr="003E0758">
        <w:rPr>
          <w:b/>
          <w:sz w:val="27"/>
          <w:szCs w:val="27"/>
        </w:rPr>
        <w:t>spende</w:t>
      </w:r>
      <w:r w:rsidR="003E0758">
        <w:rPr>
          <w:b/>
          <w:sz w:val="27"/>
          <w:szCs w:val="27"/>
        </w:rPr>
        <w:t>rsi</w:t>
      </w:r>
      <w:r w:rsidR="003E0758" w:rsidRPr="003E0758">
        <w:rPr>
          <w:b/>
          <w:sz w:val="27"/>
          <w:szCs w:val="27"/>
        </w:rPr>
        <w:t xml:space="preserve"> per </w:t>
      </w:r>
      <w:r w:rsidR="002513DF" w:rsidRPr="003E0758">
        <w:rPr>
          <w:b/>
          <w:sz w:val="27"/>
          <w:szCs w:val="27"/>
        </w:rPr>
        <w:t>una comunità</w:t>
      </w:r>
      <w:r w:rsidR="003E0758">
        <w:rPr>
          <w:b/>
          <w:sz w:val="27"/>
          <w:szCs w:val="27"/>
        </w:rPr>
        <w:t xml:space="preserve">. </w:t>
      </w:r>
    </w:p>
    <w:p w:rsidR="003E0758" w:rsidRDefault="003E0758" w:rsidP="003E0758">
      <w:pPr>
        <w:jc w:val="both"/>
        <w:rPr>
          <w:sz w:val="28"/>
          <w:szCs w:val="28"/>
        </w:rPr>
      </w:pPr>
      <w:r>
        <w:rPr>
          <w:sz w:val="28"/>
          <w:szCs w:val="28"/>
        </w:rPr>
        <w:t xml:space="preserve">Colpisce l’annotazione di Marco che a </w:t>
      </w:r>
      <w:r w:rsidRPr="009A3F4E">
        <w:rPr>
          <w:b/>
          <w:sz w:val="28"/>
          <w:szCs w:val="28"/>
        </w:rPr>
        <w:t>invitare le donne a non aver paura sia un giovane</w:t>
      </w:r>
      <w:r>
        <w:rPr>
          <w:sz w:val="28"/>
          <w:szCs w:val="28"/>
        </w:rPr>
        <w:t xml:space="preserve">: “Videro un giovane ed ebbero paura”. </w:t>
      </w:r>
      <w:r w:rsidR="00226C75">
        <w:rPr>
          <w:sz w:val="28"/>
          <w:szCs w:val="28"/>
        </w:rPr>
        <w:t xml:space="preserve">Come ci ha ricordato il Papa, far tacere i giovani è una tentazione sempre presente. Il nuovo, l’innovativo, il cambio di passo mette paura e disorienta. Dal cuore dei giovani passa la Risurrezione.     </w:t>
      </w:r>
    </w:p>
    <w:p w:rsidR="003829BA" w:rsidRDefault="00226C75" w:rsidP="005D0CC1">
      <w:pPr>
        <w:jc w:val="both"/>
        <w:rPr>
          <w:b/>
          <w:sz w:val="28"/>
          <w:szCs w:val="28"/>
        </w:rPr>
      </w:pPr>
      <w:r>
        <w:rPr>
          <w:sz w:val="28"/>
          <w:szCs w:val="28"/>
        </w:rPr>
        <w:t>A</w:t>
      </w:r>
      <w:r w:rsidRPr="00226C75">
        <w:rPr>
          <w:sz w:val="28"/>
          <w:szCs w:val="28"/>
        </w:rPr>
        <w:t xml:space="preserve">nche noi come Chiesa rischiamo di essere </w:t>
      </w:r>
      <w:r>
        <w:rPr>
          <w:sz w:val="28"/>
          <w:szCs w:val="28"/>
        </w:rPr>
        <w:t>i</w:t>
      </w:r>
      <w:r w:rsidR="00091CF5">
        <w:rPr>
          <w:sz w:val="28"/>
          <w:szCs w:val="28"/>
        </w:rPr>
        <w:t>mpersonati in q</w:t>
      </w:r>
      <w:r w:rsidRPr="00226C75">
        <w:rPr>
          <w:sz w:val="28"/>
          <w:szCs w:val="28"/>
        </w:rPr>
        <w:t>uelle donne che portano olii aromatici per imbalsamare Gesù.</w:t>
      </w:r>
      <w:r w:rsidR="00091CF5">
        <w:rPr>
          <w:sz w:val="28"/>
          <w:szCs w:val="28"/>
        </w:rPr>
        <w:t xml:space="preserve"> </w:t>
      </w:r>
      <w:r w:rsidR="003829BA" w:rsidRPr="009A3F4E">
        <w:rPr>
          <w:b/>
          <w:sz w:val="28"/>
          <w:szCs w:val="28"/>
        </w:rPr>
        <w:t>Non lo perce</w:t>
      </w:r>
      <w:r w:rsidR="00091CF5" w:rsidRPr="009A3F4E">
        <w:rPr>
          <w:b/>
          <w:sz w:val="28"/>
          <w:szCs w:val="28"/>
        </w:rPr>
        <w:t>p</w:t>
      </w:r>
      <w:r w:rsidR="003829BA" w:rsidRPr="009A3F4E">
        <w:rPr>
          <w:b/>
          <w:sz w:val="28"/>
          <w:szCs w:val="28"/>
        </w:rPr>
        <w:t xml:space="preserve">iamo come il </w:t>
      </w:r>
      <w:r w:rsidR="00091CF5" w:rsidRPr="009A3F4E">
        <w:rPr>
          <w:b/>
          <w:sz w:val="28"/>
          <w:szCs w:val="28"/>
        </w:rPr>
        <w:t>V</w:t>
      </w:r>
      <w:r w:rsidR="003829BA" w:rsidRPr="009A3F4E">
        <w:rPr>
          <w:b/>
          <w:sz w:val="28"/>
          <w:szCs w:val="28"/>
        </w:rPr>
        <w:t>ivente</w:t>
      </w:r>
      <w:r w:rsidR="00091CF5">
        <w:rPr>
          <w:sz w:val="28"/>
          <w:szCs w:val="28"/>
        </w:rPr>
        <w:t xml:space="preserve">. La nostra stessa </w:t>
      </w:r>
      <w:r w:rsidR="003829BA" w:rsidRPr="00091CF5">
        <w:rPr>
          <w:sz w:val="28"/>
          <w:szCs w:val="28"/>
        </w:rPr>
        <w:t xml:space="preserve">azione pastorale </w:t>
      </w:r>
      <w:r w:rsidR="00091CF5">
        <w:rPr>
          <w:sz w:val="28"/>
          <w:szCs w:val="28"/>
        </w:rPr>
        <w:t xml:space="preserve">rischia di </w:t>
      </w:r>
      <w:r w:rsidR="003829BA" w:rsidRPr="00091CF5">
        <w:rPr>
          <w:sz w:val="28"/>
          <w:szCs w:val="28"/>
        </w:rPr>
        <w:t xml:space="preserve">tirare a </w:t>
      </w:r>
      <w:r w:rsidR="003829BA" w:rsidRPr="004C7634">
        <w:rPr>
          <w:sz w:val="28"/>
          <w:szCs w:val="28"/>
        </w:rPr>
        <w:t>campare</w:t>
      </w:r>
      <w:r w:rsidR="00091CF5" w:rsidRPr="004C7634">
        <w:rPr>
          <w:sz w:val="28"/>
          <w:szCs w:val="28"/>
        </w:rPr>
        <w:t xml:space="preserve">, </w:t>
      </w:r>
      <w:r w:rsidR="003829BA" w:rsidRPr="004C7634">
        <w:rPr>
          <w:sz w:val="28"/>
          <w:szCs w:val="28"/>
        </w:rPr>
        <w:t>conserva</w:t>
      </w:r>
      <w:r w:rsidR="00091CF5" w:rsidRPr="004C7634">
        <w:rPr>
          <w:sz w:val="28"/>
          <w:szCs w:val="28"/>
        </w:rPr>
        <w:t>ndo</w:t>
      </w:r>
      <w:r w:rsidR="003829BA" w:rsidRPr="004C7634">
        <w:rPr>
          <w:sz w:val="28"/>
          <w:szCs w:val="28"/>
        </w:rPr>
        <w:t xml:space="preserve"> l’</w:t>
      </w:r>
      <w:r w:rsidR="00091CF5" w:rsidRPr="004C7634">
        <w:rPr>
          <w:sz w:val="28"/>
          <w:szCs w:val="28"/>
        </w:rPr>
        <w:t>e</w:t>
      </w:r>
      <w:r w:rsidR="003829BA" w:rsidRPr="004C7634">
        <w:rPr>
          <w:sz w:val="28"/>
          <w:szCs w:val="28"/>
        </w:rPr>
        <w:t>sisten</w:t>
      </w:r>
      <w:r w:rsidR="00091CF5" w:rsidRPr="004C7634">
        <w:rPr>
          <w:sz w:val="28"/>
          <w:szCs w:val="28"/>
        </w:rPr>
        <w:t>t</w:t>
      </w:r>
      <w:r w:rsidR="003829BA" w:rsidRPr="004C7634">
        <w:rPr>
          <w:sz w:val="28"/>
          <w:szCs w:val="28"/>
        </w:rPr>
        <w:t>e</w:t>
      </w:r>
      <w:r w:rsidR="00091CF5" w:rsidRPr="004C7634">
        <w:rPr>
          <w:sz w:val="28"/>
          <w:szCs w:val="28"/>
        </w:rPr>
        <w:t>. Ma</w:t>
      </w:r>
      <w:r w:rsidR="00130CBB">
        <w:rPr>
          <w:sz w:val="28"/>
          <w:szCs w:val="28"/>
        </w:rPr>
        <w:t>,</w:t>
      </w:r>
      <w:r w:rsidR="00091CF5" w:rsidRPr="004C7634">
        <w:rPr>
          <w:sz w:val="28"/>
          <w:szCs w:val="28"/>
        </w:rPr>
        <w:t xml:space="preserve"> così</w:t>
      </w:r>
      <w:r w:rsidR="00091CF5">
        <w:rPr>
          <w:b/>
          <w:sz w:val="28"/>
          <w:szCs w:val="28"/>
        </w:rPr>
        <w:t xml:space="preserve"> </w:t>
      </w:r>
      <w:r w:rsidR="00091CF5" w:rsidRPr="00091CF5">
        <w:rPr>
          <w:sz w:val="28"/>
          <w:szCs w:val="28"/>
        </w:rPr>
        <w:lastRenderedPageBreak/>
        <w:t>facendo</w:t>
      </w:r>
      <w:r w:rsidR="00130CBB">
        <w:rPr>
          <w:sz w:val="28"/>
          <w:szCs w:val="28"/>
        </w:rPr>
        <w:t xml:space="preserve">, </w:t>
      </w:r>
      <w:r w:rsidR="00091CF5" w:rsidRPr="00091CF5">
        <w:rPr>
          <w:sz w:val="28"/>
          <w:szCs w:val="28"/>
        </w:rPr>
        <w:t>sembriamo più custodi di un mu</w:t>
      </w:r>
      <w:r w:rsidR="003829BA" w:rsidRPr="00091CF5">
        <w:rPr>
          <w:sz w:val="28"/>
          <w:szCs w:val="28"/>
        </w:rPr>
        <w:t>seo che non fre</w:t>
      </w:r>
      <w:r w:rsidR="00091CF5" w:rsidRPr="00091CF5">
        <w:rPr>
          <w:sz w:val="28"/>
          <w:szCs w:val="28"/>
        </w:rPr>
        <w:t>quentatori della</w:t>
      </w:r>
      <w:r w:rsidR="003829BA" w:rsidRPr="00091CF5">
        <w:rPr>
          <w:sz w:val="28"/>
          <w:szCs w:val="28"/>
        </w:rPr>
        <w:t xml:space="preserve"> vita</w:t>
      </w:r>
      <w:r w:rsidR="00091CF5" w:rsidRPr="00091CF5">
        <w:rPr>
          <w:sz w:val="28"/>
          <w:szCs w:val="28"/>
        </w:rPr>
        <w:t>, intrigati dalla luce, forza e viva</w:t>
      </w:r>
      <w:r w:rsidR="003829BA" w:rsidRPr="00091CF5">
        <w:rPr>
          <w:sz w:val="28"/>
          <w:szCs w:val="28"/>
        </w:rPr>
        <w:t>c</w:t>
      </w:r>
      <w:r w:rsidR="00091CF5" w:rsidRPr="00091CF5">
        <w:rPr>
          <w:sz w:val="28"/>
          <w:szCs w:val="28"/>
        </w:rPr>
        <w:t>i</w:t>
      </w:r>
      <w:r w:rsidR="003829BA" w:rsidRPr="00091CF5">
        <w:rPr>
          <w:sz w:val="28"/>
          <w:szCs w:val="28"/>
        </w:rPr>
        <w:t xml:space="preserve">tà del </w:t>
      </w:r>
      <w:r w:rsidR="00091CF5" w:rsidRPr="00091CF5">
        <w:rPr>
          <w:sz w:val="28"/>
          <w:szCs w:val="28"/>
        </w:rPr>
        <w:t>R</w:t>
      </w:r>
      <w:r w:rsidR="003829BA" w:rsidRPr="00091CF5">
        <w:rPr>
          <w:sz w:val="28"/>
          <w:szCs w:val="28"/>
        </w:rPr>
        <w:t>isorto</w:t>
      </w:r>
      <w:r w:rsidR="00091CF5" w:rsidRPr="00091CF5">
        <w:rPr>
          <w:sz w:val="28"/>
          <w:szCs w:val="28"/>
        </w:rPr>
        <w:t xml:space="preserve">. </w:t>
      </w:r>
      <w:r w:rsidR="003829BA">
        <w:rPr>
          <w:b/>
          <w:sz w:val="28"/>
          <w:szCs w:val="28"/>
        </w:rPr>
        <w:t xml:space="preserve"> </w:t>
      </w:r>
    </w:p>
    <w:p w:rsidR="005D0CC1" w:rsidRDefault="005D0CC1" w:rsidP="005D0CC1">
      <w:pPr>
        <w:jc w:val="both"/>
        <w:rPr>
          <w:sz w:val="28"/>
          <w:szCs w:val="28"/>
        </w:rPr>
      </w:pPr>
      <w:r>
        <w:rPr>
          <w:sz w:val="28"/>
          <w:szCs w:val="28"/>
        </w:rPr>
        <w:t xml:space="preserve">La Risurrezione non è solo la rivitalizzazione di un corpo morto, ma è </w:t>
      </w:r>
      <w:r w:rsidRPr="009A3F4E">
        <w:rPr>
          <w:b/>
          <w:sz w:val="28"/>
          <w:szCs w:val="28"/>
        </w:rPr>
        <w:t xml:space="preserve">la messa a nostra disposizione della vita di Dio </w:t>
      </w:r>
      <w:r>
        <w:rPr>
          <w:sz w:val="28"/>
          <w:szCs w:val="28"/>
        </w:rPr>
        <w:t xml:space="preserve">che noi possiamo toccare e incontrare nella persona di Gesù. </w:t>
      </w:r>
    </w:p>
    <w:p w:rsidR="005D0CC1" w:rsidRDefault="005D0CC1" w:rsidP="005D0CC1">
      <w:pPr>
        <w:jc w:val="both"/>
        <w:rPr>
          <w:sz w:val="28"/>
          <w:szCs w:val="28"/>
        </w:rPr>
      </w:pPr>
      <w:r w:rsidRPr="009A3F4E">
        <w:rPr>
          <w:b/>
          <w:sz w:val="28"/>
          <w:szCs w:val="28"/>
        </w:rPr>
        <w:t>La Risurrezione ha svuotato il Sepolcro</w:t>
      </w:r>
      <w:r>
        <w:rPr>
          <w:sz w:val="28"/>
          <w:szCs w:val="28"/>
        </w:rPr>
        <w:t>. Dobbiamo essere onesti, le opere e le parole  di Gesù, rivelano una dimensione che non è semplicemente umana. “Se siete risorti con Cristo, rivolgete il pensiero alle cose di lassù”, ci ha ricordato l’apostolo Paolo (Col 3,1). Il perdono assoluto, l’amore irrevocabile, la gratuità radicale contiene qualcosa che non è “di questo mondo”. Quando incontri qualche frammento di perdono, di gratuità, sappi che da quelle parti è passato il Risorto.</w:t>
      </w:r>
    </w:p>
    <w:p w:rsidR="005D0CC1" w:rsidRPr="00187746" w:rsidRDefault="005D0CC1" w:rsidP="00187746">
      <w:pPr>
        <w:rPr>
          <w:b/>
          <w:sz w:val="28"/>
          <w:szCs w:val="28"/>
        </w:rPr>
      </w:pPr>
    </w:p>
    <w:p w:rsidR="00187746" w:rsidRDefault="00187746" w:rsidP="00187746">
      <w:pPr>
        <w:jc w:val="center"/>
        <w:rPr>
          <w:b/>
          <w:sz w:val="32"/>
          <w:szCs w:val="32"/>
        </w:rPr>
      </w:pPr>
    </w:p>
    <w:p w:rsidR="00187746" w:rsidRDefault="00187746" w:rsidP="00187746">
      <w:pPr>
        <w:jc w:val="center"/>
        <w:rPr>
          <w:b/>
          <w:sz w:val="32"/>
          <w:szCs w:val="32"/>
        </w:rPr>
      </w:pPr>
    </w:p>
    <w:p w:rsidR="00187746" w:rsidRDefault="00187746" w:rsidP="00187746">
      <w:pPr>
        <w:jc w:val="center"/>
        <w:rPr>
          <w:b/>
          <w:sz w:val="32"/>
          <w:szCs w:val="32"/>
        </w:rPr>
      </w:pPr>
    </w:p>
    <w:p w:rsidR="00187746" w:rsidRDefault="00187746" w:rsidP="00187746">
      <w:pPr>
        <w:jc w:val="both"/>
        <w:rPr>
          <w:b/>
          <w:sz w:val="24"/>
          <w:szCs w:val="24"/>
        </w:rPr>
      </w:pPr>
    </w:p>
    <w:p w:rsidR="00187746" w:rsidRDefault="00187746" w:rsidP="00187746">
      <w:pPr>
        <w:jc w:val="both"/>
        <w:rPr>
          <w:b/>
          <w:sz w:val="24"/>
          <w:szCs w:val="24"/>
        </w:rPr>
      </w:pPr>
    </w:p>
    <w:p w:rsidR="00187746" w:rsidRPr="00187746" w:rsidRDefault="00187746" w:rsidP="00187746">
      <w:pPr>
        <w:jc w:val="both"/>
        <w:rPr>
          <w:b/>
          <w:sz w:val="24"/>
          <w:szCs w:val="24"/>
        </w:rPr>
      </w:pPr>
    </w:p>
    <w:p w:rsidR="00187746" w:rsidRDefault="00187746" w:rsidP="00187746">
      <w:pPr>
        <w:jc w:val="both"/>
        <w:rPr>
          <w:b/>
          <w:sz w:val="32"/>
          <w:szCs w:val="32"/>
        </w:rPr>
      </w:pPr>
    </w:p>
    <w:p w:rsidR="00187746" w:rsidRDefault="00187746" w:rsidP="00187746">
      <w:pPr>
        <w:jc w:val="both"/>
        <w:rPr>
          <w:b/>
          <w:sz w:val="32"/>
          <w:szCs w:val="32"/>
        </w:rPr>
      </w:pPr>
    </w:p>
    <w:p w:rsidR="00187746" w:rsidRPr="00187746" w:rsidRDefault="00187746" w:rsidP="00187746">
      <w:pPr>
        <w:jc w:val="both"/>
        <w:rPr>
          <w:b/>
          <w:sz w:val="32"/>
          <w:szCs w:val="32"/>
        </w:rPr>
      </w:pPr>
    </w:p>
    <w:sectPr w:rsidR="00187746" w:rsidRPr="0018774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AA" w:rsidRDefault="00FD32AA" w:rsidP="009A3F4E">
      <w:pPr>
        <w:spacing w:after="0" w:line="240" w:lineRule="auto"/>
      </w:pPr>
      <w:r>
        <w:separator/>
      </w:r>
    </w:p>
  </w:endnote>
  <w:endnote w:type="continuationSeparator" w:id="0">
    <w:p w:rsidR="00FD32AA" w:rsidRDefault="00FD32AA" w:rsidP="009A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092585855"/>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9A3F4E" w:rsidRDefault="009A3F4E">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anchorId="3C4C7B0B" wp14:editId="5D1927B7">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9A3F4E" w:rsidRDefault="009A3F4E">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B16F3C" w:rsidRPr="00B16F3C">
                                    <w:rPr>
                                      <w:b/>
                                      <w:bCs/>
                                      <w:noProof/>
                                      <w:color w:val="FFFFFF" w:themeColor="background1"/>
                                      <w:sz w:val="32"/>
                                      <w:szCs w:val="32"/>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9A3F4E" w:rsidRDefault="009A3F4E">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B16F3C" w:rsidRPr="00B16F3C">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9A3F4E" w:rsidRDefault="009A3F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AA" w:rsidRDefault="00FD32AA" w:rsidP="009A3F4E">
      <w:pPr>
        <w:spacing w:after="0" w:line="240" w:lineRule="auto"/>
      </w:pPr>
      <w:r>
        <w:separator/>
      </w:r>
    </w:p>
  </w:footnote>
  <w:footnote w:type="continuationSeparator" w:id="0">
    <w:p w:rsidR="00FD32AA" w:rsidRDefault="00FD32AA" w:rsidP="009A3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46"/>
    <w:rsid w:val="00091CF5"/>
    <w:rsid w:val="00130CBB"/>
    <w:rsid w:val="00144F4F"/>
    <w:rsid w:val="00187746"/>
    <w:rsid w:val="00226C75"/>
    <w:rsid w:val="002513DF"/>
    <w:rsid w:val="003829BA"/>
    <w:rsid w:val="003E0758"/>
    <w:rsid w:val="004C7634"/>
    <w:rsid w:val="005D0CC1"/>
    <w:rsid w:val="007A0416"/>
    <w:rsid w:val="00974D47"/>
    <w:rsid w:val="009A3F4E"/>
    <w:rsid w:val="00B16F3C"/>
    <w:rsid w:val="00D200BA"/>
    <w:rsid w:val="00E94D85"/>
    <w:rsid w:val="00FB07FA"/>
    <w:rsid w:val="00FD3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A3F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3F4E"/>
  </w:style>
  <w:style w:type="paragraph" w:styleId="Pidipagina">
    <w:name w:val="footer"/>
    <w:basedOn w:val="Normale"/>
    <w:link w:val="PidipaginaCarattere"/>
    <w:uiPriority w:val="99"/>
    <w:unhideWhenUsed/>
    <w:rsid w:val="009A3F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3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A3F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3F4E"/>
  </w:style>
  <w:style w:type="paragraph" w:styleId="Pidipagina">
    <w:name w:val="footer"/>
    <w:basedOn w:val="Normale"/>
    <w:link w:val="PidipaginaCarattere"/>
    <w:uiPriority w:val="99"/>
    <w:unhideWhenUsed/>
    <w:rsid w:val="009A3F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Franceschini</cp:lastModifiedBy>
  <cp:revision>2</cp:revision>
  <dcterms:created xsi:type="dcterms:W3CDTF">2018-04-01T08:12:00Z</dcterms:created>
  <dcterms:modified xsi:type="dcterms:W3CDTF">2018-04-01T08:12:00Z</dcterms:modified>
</cp:coreProperties>
</file>